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A2" w:rsidRPr="0047689F" w:rsidRDefault="0047689F">
      <w:pPr>
        <w:rPr>
          <w:lang w:val="bg-BG"/>
        </w:rPr>
      </w:pPr>
      <w:r>
        <w:rPr>
          <w:lang w:val="bg-BG"/>
        </w:rPr>
        <w:t>Как да научим децата да регулират емоциите си.</w:t>
      </w:r>
      <w:bookmarkStart w:id="0" w:name="_GoBack"/>
      <w:bookmarkEnd w:id="0"/>
    </w:p>
    <w:p w:rsidR="0047689F" w:rsidRDefault="0047689F"/>
    <w:p w:rsidR="0047689F" w:rsidRDefault="0047689F">
      <w:hyperlink r:id="rId4" w:history="1">
        <w:r>
          <w:rPr>
            <w:rStyle w:val="Hyperlink"/>
          </w:rPr>
          <w:t>https://priobshti.se/article/u-doma/kak-decata-se-uchat-da-regulirat-emociite-si</w:t>
        </w:r>
      </w:hyperlink>
    </w:p>
    <w:sectPr w:rsidR="004768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F"/>
    <w:rsid w:val="0047689F"/>
    <w:rsid w:val="00D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9410"/>
  <w15:chartTrackingRefBased/>
  <w15:docId w15:val="{1519B436-50E4-47D3-9AE7-BEDD44EA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obshti.se/article/u-doma/kak-decata-se-uchat-da-regulirat-emociite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</cp:revision>
  <dcterms:created xsi:type="dcterms:W3CDTF">2020-03-19T08:39:00Z</dcterms:created>
  <dcterms:modified xsi:type="dcterms:W3CDTF">2020-03-19T08:40:00Z</dcterms:modified>
</cp:coreProperties>
</file>